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3D9" w:rsidRDefault="00002D6D">
      <w:bookmarkStart w:id="0" w:name="_GoBack"/>
      <w:bookmarkEnd w:id="0"/>
    </w:p>
    <w:p w:rsidR="0085795B" w:rsidRDefault="0085795B"/>
    <w:tbl>
      <w:tblPr>
        <w:tblW w:w="9135" w:type="dxa"/>
        <w:tblInd w:w="93" w:type="dxa"/>
        <w:tblLook w:val="04A0" w:firstRow="1" w:lastRow="0" w:firstColumn="1" w:lastColumn="0" w:noHBand="0" w:noVBand="1"/>
      </w:tblPr>
      <w:tblGrid>
        <w:gridCol w:w="1349"/>
        <w:gridCol w:w="1301"/>
        <w:gridCol w:w="2435"/>
        <w:gridCol w:w="2700"/>
        <w:gridCol w:w="1350"/>
      </w:tblGrid>
      <w:tr w:rsidR="0085795B" w:rsidRPr="0085795B" w:rsidTr="0085795B">
        <w:trPr>
          <w:trHeight w:val="630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</w:rPr>
              <w:t>Number of students Placed</w:t>
            </w:r>
          </w:p>
        </w:tc>
        <w:tc>
          <w:tcPr>
            <w:tcW w:w="2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</w:rPr>
              <w:t>Name of the employer with contact details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</w:rPr>
              <w:t>Name of the students Placed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</w:rPr>
              <w:t>Branch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Mphasis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Ananya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Rao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Navaneet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Burli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Pragathi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Nayak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Shubhashitha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B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Vaishnavi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Roopa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Abhijeeth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 V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Madalgi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Abhishek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Varma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Aman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Gupta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Aman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Mathur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Battula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Sheetal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Ganesh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Bhat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Harsh Raj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Hemanthkumar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Jithendra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.C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Mohit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Pooja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.A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Prateek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 Thakur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Shwetha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.S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Sheik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Moin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Vinaya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.R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Koslender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singh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Ramya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Indian Navy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L &amp; T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Infotech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                                                       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Sumukha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Avadhani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M.U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Gora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Adtya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Akash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Anand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Medha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Pratheek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Kruthika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Holla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 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V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 B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Manjusha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Ishwarya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Vaishali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Dixit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Nandini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Sridhar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Vivek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Dylan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Saldanha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Harshitha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Khandelwal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Tathagat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Ankit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Pallavi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Samiksha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Rachel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Britto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Sahana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Hegde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Sneha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Malav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Sourabh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jha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Anjana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Hegde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Neha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Vijayananda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Bharathi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Mugali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Shubham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CHAITRA S KULKARNI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Nishant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Yadav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Vinod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Holamoge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Anusha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Hegde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Nehalakshmi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 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Rashmi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 V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Anusha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Kamath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BHUMIKA B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Jyoti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Dixit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SLK Software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Anu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Priye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Sundram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Singh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Prashant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Yadav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Ambarish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Parthasarthy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Pratik Kumar Sharma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Shubham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Pooja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H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S.Bhyravi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Harshitha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V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Lavenya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Charitha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 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Radha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Pooja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Bhat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Kumari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Neha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Navya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Neha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Nida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Sulthana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Pooja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Pavithra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 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John Patrick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Adith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Kiran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C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Harsha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 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Anjan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Chethan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I 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D Manish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Naicker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Ajeya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V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Mindtree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Pratik Kumar Sharma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Anvitha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B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CRMIT Solutions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Accolite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Software India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Hexaware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 Technologies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R.Rekha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Harshavardhan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Nagnath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kachare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Insha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Fathima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Laxmish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Naveena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Sharma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Raj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Akhil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Singh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Sweta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Priya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Saint-Gobain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563C1"/>
                <w:sz w:val="24"/>
                <w:szCs w:val="24"/>
                <w:u w:val="single"/>
              </w:rPr>
            </w:pPr>
            <w:hyperlink r:id="rId7" w:history="1">
              <w:r w:rsidRPr="0085795B">
                <w:rPr>
                  <w:rFonts w:ascii="Bookman Old Style" w:eastAsia="Times New Roman" w:hAnsi="Bookman Old Style" w:cs="Calibri"/>
                  <w:color w:val="0563C1"/>
                  <w:sz w:val="24"/>
                  <w:szCs w:val="24"/>
                  <w:u w:val="single"/>
                </w:rPr>
                <w:t>Odessa Technologies</w:t>
              </w:r>
            </w:hyperlink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Global Edge Software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Naveena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Sharma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Tejashwini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Dawan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Swamy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NTT Data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Nitesh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Jaiswal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Navitha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 Singh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Pavithra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Vibha.J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Vrinda.A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Chandana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Nikhitha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Bhumika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 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Aishwarya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Kumari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Shubhashitha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B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Diksha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Keshri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Ankit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Shivhare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Nishant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Raman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Tushar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Sahay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Satvik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Saket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Ravi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Prakash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Verma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Abhishek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Abhishek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Anand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Rithik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Gopal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Sushma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ConsLeague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Consulting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Hina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Ishrath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Mab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Varsha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N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Urs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Aayush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Srivastava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Go Speedy Go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Chandana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Athiya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Mohammadi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Shanu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Nethra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Keerthana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Annapurna Singh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Arpita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Sharma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Kumar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Rohan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Himanshu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Vijay M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Manjunath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Nilugal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Dhanush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Madan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 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Dayananda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Vinay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Niveditha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Veeresh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Anjali V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Jakati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Manjunatha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Abhishek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Siddharth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Nayana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H 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Aftab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Ahmed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Madarawala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M D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Rehan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Nasim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Shubham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Majhi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Shrish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Jha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Mohamed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Jaffer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Saadir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Srikant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T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Kadgi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Shrujana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Sandesh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V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Raveesh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Shet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C.S.Mohana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Anusha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Manish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Manjunath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Pawan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 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Darshan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 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Keshavaprashanth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Lokesh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M.S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Bharath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V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Anusha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V Murthy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Shashank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Shekhar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Prashant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Rajput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Chandan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CINIF TECHNOLOGIES </w:t>
            </w: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lastRenderedPageBreak/>
              <w:t>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lastRenderedPageBreak/>
              <w:t xml:space="preserve">Ganesh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Rao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Chandan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Chandan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Gowda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Prajwal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Abhiskek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Vikas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 Singh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Accord Software &amp; Systems Private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Kiran.R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Juspay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Technologies Private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Triveni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Turbine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Pragati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Softech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Aman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Manish Kumar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Giri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Pranav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Jayaprakash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VRAIO Software Solutions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Sandvik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Asia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Focus Academy for Career Enhancement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Alkholocks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Sukanya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Krishna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Poojari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Rajeshwari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.S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KarMic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Design Pvt.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Ganesh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Divya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Sukanya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Krishna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Poojari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Sonata Software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Meghana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A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Bhagyashree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Dawan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P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Swamy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Nirmala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Bindushree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H 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Komal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Kumari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Swathi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B 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Toppr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Mohamed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Jaffer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Saadiq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Raghu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Chandrakant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Jakati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Varsha.N.Urs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Soundarya.M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Wipro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Ashwini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Sricharan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Kunal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Goswami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Ganesh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Subham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Shekher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Pandey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Kusumalatha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Meghana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Priyadarshini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Jithendra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Parinitha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B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Varsha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Rahul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Dev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GeekyAnts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Software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HSBC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VIT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Snap Wiz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Edutec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india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nSmiles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I Private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GRID R &amp; 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Steer Engineering Private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Adobe Systems India Pvt. Ltd.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V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 B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Manjusha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Q Spider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Sumit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Karak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Saket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Priyadarshini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Bhavana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 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Komal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Kumari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Smriti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Gupta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Roshan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Sham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Chirag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.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Sahana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H 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OpenText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Think And Learn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Ltd.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Shubham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Chauhan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Bharath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Kumar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Syed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Abeed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Dawan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N.K.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Kushal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Ananya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Rao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Ankit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Gupta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Harshitha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Anvitha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B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Akash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Hittalamani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Arpita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Sharma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Incadea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Kusumalatha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Santhosh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 V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Adarsh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Humney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94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Power Research &amp; Development Consultants Pvt. Ltd.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Pawan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Kumar 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Pin Click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Kartik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Kathuria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Lahari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Shekar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Moshadab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Mustakahmed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Shubham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Sarvesh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Tata Steel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 xml:space="preserve">Kumar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Rohan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Bridgestone India Private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Cyient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Bitwise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Mechlin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Software Technology Pvt. Ltd.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Priyesh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Srivastava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Madduri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Uma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Chitra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WWSO Group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Jaro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Education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Doortask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Technologies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lastRenderedPageBreak/>
              <w:t>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lastRenderedPageBreak/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MountBlue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Technologies Private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Bolt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Fame Technologies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Shubham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chauhan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Ambarish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parthasarthy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Rishi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kumar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Nethra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Manasa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Endurance International Group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Mukul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Gaur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Infoveave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Noesys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Software Pvt. Ltd.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LAKSHMI HYUNDAI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Bhagyashree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Bindushree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H 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Divya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 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Ravishankar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Dinesh Kumar 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Rajath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Moodithaya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Divya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C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Logilite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Technologies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Megha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Godrej &amp; Boyce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Mfg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Co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Vee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Technologies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Akshatha.G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BT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Bhagalakshmi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K S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BT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Sushmita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. R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BT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Sumalatha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Surabi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Seema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N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Hunki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Manjunath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Swathi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B 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Madduri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Uma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Soundarya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Aishwarya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K V 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Bindu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B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Uzma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Tahaseen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Aftab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Ahmed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Madar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Rashmi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Pavitra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ABC For Technology Training (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Vijayanagar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Chitra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Abhinav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Swathi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B 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Lincoln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Fernandes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Rashmi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Ramya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Dawan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Swamy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Sanelec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Excitation Systems Private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Ramachandra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Varun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ReadyAssist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-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Lokesh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Darshan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 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Mahesh G 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Manjunath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A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Nilugal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Darshan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V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Rohith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Chetan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Gowda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H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Mustafa P 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HawksCode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Softwares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Pvt.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Mavenir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Systems Private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Unisys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Dawan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Swamy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Nirmith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S.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Pavithra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Athiya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Mohammadi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Techvolt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Software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Artech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Infosystems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Jyothi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Dixit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Sheik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Moin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Shwetha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4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Vedantu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lastRenderedPageBreak/>
              <w:t>Innovations Pvt. Ltd.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lastRenderedPageBreak/>
              <w:t>Aman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Prashant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Srivastava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Aftab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Ahmed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Madar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Wala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Sumit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Karak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Manish Kumar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Giri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Ankita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Vaishnavi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Shetty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Shubham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Sarvesh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Mohammed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Jaffer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Saadiq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Rajath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G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Moodithaya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Smitha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Biradar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Shridhar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Keshav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Hegde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Shreyas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Soundarya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Ramya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Abhishek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Lahari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Shekar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B 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Swathi</w:t>
            </w:r>
            <w:proofErr w:type="spellEnd"/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 xml:space="preserve"> 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sz w:val="24"/>
                <w:szCs w:val="24"/>
              </w:rPr>
              <w:t>Civil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Usha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Armour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Private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Pavithra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Kavyashree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Sushma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Megha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Colors Software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Nirmala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Ranjitha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Shubham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Chauhan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Shwetha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Abhishek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Deepak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Hegde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Chitra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Medha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Himanshu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Tiwari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Karthik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K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Sanjana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A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Irene Jacob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SEESCON PVT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Supriya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P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lastRenderedPageBreak/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UL Technology Solutions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Md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Adnan Ahmed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Shubham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Chauhan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Mohamed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Jaffer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Saadiq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EEE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Smriti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Gupta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Lingaraju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Suraj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Abhishek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Sonu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Gupta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Manish Kumar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Giri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Nokia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IHS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Markit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ENTUNE IT Consulting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Tata Consultancy Services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accenture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Sumeru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Groups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CodeHall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Technology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Protect Infrastructure Systems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Pvt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94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Park Controls &amp; Communications Private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National Instruments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  <w:t>Yellow Messenger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hyperlink r:id="rId8" w:tooltip="Click to view resume" w:history="1">
              <w:r w:rsidRPr="0085795B">
                <w:rPr>
                  <w:rFonts w:ascii="Bookman Old Style" w:eastAsia="Times New Roman" w:hAnsi="Bookman Old Style" w:cs="Calibri"/>
                  <w:color w:val="000000"/>
                  <w:sz w:val="24"/>
                  <w:szCs w:val="24"/>
                </w:rPr>
                <w:t xml:space="preserve">Dylan </w:t>
              </w:r>
              <w:proofErr w:type="spellStart"/>
              <w:r w:rsidRPr="0085795B">
                <w:rPr>
                  <w:rFonts w:ascii="Bookman Old Style" w:eastAsia="Times New Roman" w:hAnsi="Bookman Old Style" w:cs="Calibri"/>
                  <w:color w:val="000000"/>
                  <w:sz w:val="24"/>
                  <w:szCs w:val="24"/>
                </w:rPr>
                <w:t>Saldanha</w:t>
              </w:r>
              <w:proofErr w:type="spellEnd"/>
            </w:hyperlink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Rajeshwari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222222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Kushal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Mech</w:t>
            </w:r>
            <w:proofErr w:type="spellEnd"/>
          </w:p>
        </w:tc>
      </w:tr>
      <w:tr w:rsidR="0085795B" w:rsidRPr="0085795B" w:rsidTr="0085795B">
        <w:trPr>
          <w:trHeight w:val="63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Network Labs (India) Private Limited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 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Cluebix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Software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Priyesh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Shrivastava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Infosys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Rashika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Veeresh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Tanmayi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M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Hegde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Vibha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J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Varsha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N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Urs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CSE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2018-19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suprajit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lastRenderedPageBreak/>
              <w:t>Engineering Ltd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lastRenderedPageBreak/>
              <w:t>Pooja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Bhat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Neha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ECE</w:t>
            </w:r>
          </w:p>
        </w:tc>
      </w:tr>
      <w:tr w:rsidR="0085795B" w:rsidRPr="0085795B" w:rsidTr="0085795B">
        <w:trPr>
          <w:trHeight w:val="315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lastRenderedPageBreak/>
              <w:t>2018-19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Globussoft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Kartik</w:t>
            </w:r>
            <w:proofErr w:type="spellEnd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Kathuria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95B" w:rsidRPr="0085795B" w:rsidRDefault="0085795B" w:rsidP="0085795B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</w:pPr>
            <w:r w:rsidRPr="0085795B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</w:rPr>
              <w:t>ISE</w:t>
            </w:r>
          </w:p>
        </w:tc>
      </w:tr>
    </w:tbl>
    <w:p w:rsidR="0085795B" w:rsidRDefault="0085795B"/>
    <w:sectPr w:rsidR="0085795B" w:rsidSect="0085795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D6D" w:rsidRDefault="00002D6D" w:rsidP="0085795B">
      <w:pPr>
        <w:spacing w:after="0" w:line="240" w:lineRule="auto"/>
      </w:pPr>
      <w:r>
        <w:separator/>
      </w:r>
    </w:p>
  </w:endnote>
  <w:endnote w:type="continuationSeparator" w:id="0">
    <w:p w:rsidR="00002D6D" w:rsidRDefault="00002D6D" w:rsidP="0085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D6D" w:rsidRDefault="00002D6D" w:rsidP="0085795B">
      <w:pPr>
        <w:spacing w:after="0" w:line="240" w:lineRule="auto"/>
      </w:pPr>
      <w:r>
        <w:separator/>
      </w:r>
    </w:p>
  </w:footnote>
  <w:footnote w:type="continuationSeparator" w:id="0">
    <w:p w:rsidR="00002D6D" w:rsidRDefault="00002D6D" w:rsidP="0085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margin" w:tblpX="-630" w:tblpY="615"/>
      <w:tblW w:w="9630" w:type="dxa"/>
      <w:tblLook w:val="04A0" w:firstRow="1" w:lastRow="0" w:firstColumn="1" w:lastColumn="0" w:noHBand="0" w:noVBand="1"/>
    </w:tblPr>
    <w:tblGrid>
      <w:gridCol w:w="2094"/>
      <w:gridCol w:w="7536"/>
    </w:tblGrid>
    <w:tr w:rsidR="0085795B" w:rsidRPr="003441FC" w:rsidTr="00F86091">
      <w:trPr>
        <w:trHeight w:val="957"/>
      </w:trPr>
      <w:tc>
        <w:tcPr>
          <w:tcW w:w="2094" w:type="dxa"/>
          <w:hideMark/>
        </w:tcPr>
        <w:p w:rsidR="0085795B" w:rsidRPr="003441FC" w:rsidRDefault="0085795B" w:rsidP="00F86091">
          <w:pPr>
            <w:spacing w:after="0" w:line="240" w:lineRule="auto"/>
            <w:jc w:val="center"/>
            <w:rPr>
              <w:rFonts w:ascii="Verdana" w:eastAsia="Times New Roman" w:hAnsi="Verdana" w:cs="Times New Roman"/>
              <w:sz w:val="20"/>
              <w:szCs w:val="20"/>
            </w:rPr>
          </w:pPr>
          <w:r w:rsidRPr="003441FC">
            <w:rPr>
              <w:rFonts w:ascii="Verdana" w:eastAsia="Times New Roman" w:hAnsi="Verdana" w:cs="Times New Roman"/>
              <w:noProof/>
              <w:sz w:val="20"/>
              <w:szCs w:val="20"/>
            </w:rPr>
            <w:drawing>
              <wp:inline distT="0" distB="0" distL="0" distR="0" wp14:anchorId="0B42FCB1" wp14:editId="23E4C687">
                <wp:extent cx="742950" cy="800100"/>
                <wp:effectExtent l="19050" t="0" r="0" b="0"/>
                <wp:docPr id="1" name="Picture 1" descr="colleg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lleg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36" w:type="dxa"/>
          <w:vAlign w:val="center"/>
          <w:hideMark/>
        </w:tcPr>
        <w:p w:rsidR="0085795B" w:rsidRPr="003441FC" w:rsidRDefault="0085795B" w:rsidP="00F86091">
          <w:pPr>
            <w:spacing w:after="0" w:line="240" w:lineRule="auto"/>
            <w:jc w:val="center"/>
            <w:rPr>
              <w:rFonts w:ascii="Verdana" w:eastAsia="Times New Roman" w:hAnsi="Verdana" w:cs="Times New Roman"/>
              <w:b/>
              <w:sz w:val="24"/>
              <w:szCs w:val="24"/>
            </w:rPr>
          </w:pPr>
          <w:r w:rsidRPr="003441FC">
            <w:rPr>
              <w:rFonts w:ascii="Verdana" w:eastAsia="Times New Roman" w:hAnsi="Verdana" w:cs="Times New Roman"/>
              <w:b/>
              <w:sz w:val="24"/>
              <w:szCs w:val="24"/>
            </w:rPr>
            <w:t>SAPTHAGIRI COLLEGE OF ENGINEERING</w:t>
          </w:r>
        </w:p>
        <w:p w:rsidR="0085795B" w:rsidRPr="003441FC" w:rsidRDefault="0085795B" w:rsidP="00F86091">
          <w:pPr>
            <w:spacing w:after="0" w:line="240" w:lineRule="auto"/>
            <w:jc w:val="center"/>
            <w:rPr>
              <w:rFonts w:ascii="Verdana" w:eastAsia="Times New Roman" w:hAnsi="Verdana" w:cs="Times New Roman"/>
              <w:sz w:val="18"/>
              <w:szCs w:val="18"/>
            </w:rPr>
          </w:pPr>
          <w:r w:rsidRPr="003441FC">
            <w:rPr>
              <w:rFonts w:ascii="Verdana" w:eastAsia="Times New Roman" w:hAnsi="Verdana" w:cs="Times New Roman"/>
              <w:sz w:val="18"/>
              <w:szCs w:val="18"/>
            </w:rPr>
            <w:t xml:space="preserve">(Affiliated to VTU, </w:t>
          </w:r>
          <w:proofErr w:type="spellStart"/>
          <w:r w:rsidRPr="003441FC">
            <w:rPr>
              <w:rFonts w:ascii="Verdana" w:eastAsia="Times New Roman" w:hAnsi="Verdana" w:cs="Times New Roman"/>
              <w:sz w:val="18"/>
              <w:szCs w:val="18"/>
            </w:rPr>
            <w:t>Belagavi</w:t>
          </w:r>
          <w:proofErr w:type="spellEnd"/>
          <w:r w:rsidRPr="003441FC">
            <w:rPr>
              <w:rFonts w:ascii="Verdana" w:eastAsia="Times New Roman" w:hAnsi="Verdana" w:cs="Times New Roman"/>
              <w:sz w:val="18"/>
              <w:szCs w:val="18"/>
            </w:rPr>
            <w:t xml:space="preserve">, Approved </w:t>
          </w:r>
          <w:proofErr w:type="spellStart"/>
          <w:r w:rsidRPr="003441FC">
            <w:rPr>
              <w:rFonts w:ascii="Verdana" w:eastAsia="Times New Roman" w:hAnsi="Verdana" w:cs="Times New Roman"/>
              <w:sz w:val="18"/>
              <w:szCs w:val="18"/>
            </w:rPr>
            <w:t>bu</w:t>
          </w:r>
          <w:proofErr w:type="spellEnd"/>
          <w:r w:rsidRPr="003441FC">
            <w:rPr>
              <w:rFonts w:ascii="Verdana" w:eastAsia="Times New Roman" w:hAnsi="Verdana" w:cs="Times New Roman"/>
              <w:sz w:val="18"/>
              <w:szCs w:val="18"/>
            </w:rPr>
            <w:t xml:space="preserve"> AICTE, New Delhi)</w:t>
          </w:r>
        </w:p>
        <w:p w:rsidR="0085795B" w:rsidRPr="003441FC" w:rsidRDefault="0085795B" w:rsidP="00F86091">
          <w:pPr>
            <w:spacing w:after="0" w:line="240" w:lineRule="auto"/>
            <w:jc w:val="center"/>
            <w:rPr>
              <w:rFonts w:ascii="Verdana" w:eastAsia="Times New Roman" w:hAnsi="Verdana" w:cs="Times New Roman"/>
              <w:sz w:val="18"/>
              <w:szCs w:val="18"/>
            </w:rPr>
          </w:pPr>
          <w:r w:rsidRPr="003441FC">
            <w:rPr>
              <w:rFonts w:ascii="Verdana" w:eastAsia="Times New Roman" w:hAnsi="Verdana" w:cs="Times New Roman"/>
              <w:sz w:val="18"/>
              <w:szCs w:val="18"/>
            </w:rPr>
            <w:t xml:space="preserve">#14/5, </w:t>
          </w:r>
          <w:proofErr w:type="spellStart"/>
          <w:r w:rsidRPr="003441FC">
            <w:rPr>
              <w:rFonts w:ascii="Verdana" w:eastAsia="Times New Roman" w:hAnsi="Verdana" w:cs="Times New Roman"/>
              <w:sz w:val="18"/>
              <w:szCs w:val="18"/>
            </w:rPr>
            <w:t>Chikkasandra</w:t>
          </w:r>
          <w:proofErr w:type="spellEnd"/>
          <w:r w:rsidRPr="003441FC">
            <w:rPr>
              <w:rFonts w:ascii="Verdana" w:eastAsia="Times New Roman" w:hAnsi="Verdana" w:cs="Times New Roman"/>
              <w:sz w:val="18"/>
              <w:szCs w:val="18"/>
            </w:rPr>
            <w:t xml:space="preserve">, </w:t>
          </w:r>
          <w:proofErr w:type="spellStart"/>
          <w:r w:rsidRPr="003441FC">
            <w:rPr>
              <w:rFonts w:ascii="Verdana" w:eastAsia="Times New Roman" w:hAnsi="Verdana" w:cs="Times New Roman"/>
              <w:sz w:val="18"/>
              <w:szCs w:val="18"/>
            </w:rPr>
            <w:t>Hesaraghatta</w:t>
          </w:r>
          <w:proofErr w:type="spellEnd"/>
          <w:r w:rsidRPr="003441FC">
            <w:rPr>
              <w:rFonts w:ascii="Verdana" w:eastAsia="Times New Roman" w:hAnsi="Verdana" w:cs="Times New Roman"/>
              <w:sz w:val="18"/>
              <w:szCs w:val="18"/>
            </w:rPr>
            <w:t xml:space="preserve"> Main Road, Bangalore – 560057</w:t>
          </w:r>
        </w:p>
        <w:p w:rsidR="0085795B" w:rsidRPr="003441FC" w:rsidRDefault="0085795B" w:rsidP="00F86091">
          <w:pPr>
            <w:spacing w:after="0" w:line="240" w:lineRule="auto"/>
            <w:ind w:right="-378"/>
            <w:rPr>
              <w:rFonts w:ascii="Verdana" w:eastAsia="Times New Roman" w:hAnsi="Verdana" w:cs="Times New Roman"/>
              <w:sz w:val="20"/>
              <w:szCs w:val="20"/>
            </w:rPr>
          </w:pPr>
          <w:r w:rsidRPr="003441FC">
            <w:rPr>
              <w:rFonts w:ascii="Verdana" w:eastAsia="Times New Roman" w:hAnsi="Verdana" w:cs="Times New Roman"/>
              <w:sz w:val="20"/>
              <w:szCs w:val="20"/>
            </w:rPr>
            <w:t>Phone:080-28372800/1/2     www.sapthagiri.edu.in  Fax: 080-28372797</w:t>
          </w:r>
        </w:p>
      </w:tc>
    </w:tr>
  </w:tbl>
  <w:p w:rsidR="0085795B" w:rsidRDefault="008579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95B"/>
    <w:rsid w:val="00002D6D"/>
    <w:rsid w:val="00667FA1"/>
    <w:rsid w:val="0085795B"/>
    <w:rsid w:val="00E6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5795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795B"/>
    <w:rPr>
      <w:color w:val="954F72"/>
      <w:u w:val="single"/>
    </w:rPr>
  </w:style>
  <w:style w:type="paragraph" w:customStyle="1" w:styleId="xl65">
    <w:name w:val="xl65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66">
    <w:name w:val="xl66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okman Old Style" w:eastAsia="Times New Roman" w:hAnsi="Bookman Old Style" w:cs="Times New Roman"/>
      <w:b/>
      <w:bCs/>
      <w:sz w:val="24"/>
      <w:szCs w:val="24"/>
    </w:rPr>
  </w:style>
  <w:style w:type="paragraph" w:customStyle="1" w:styleId="xl67">
    <w:name w:val="xl67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68">
    <w:name w:val="xl68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69">
    <w:name w:val="xl69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0">
    <w:name w:val="xl70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1">
    <w:name w:val="xl71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b/>
      <w:bCs/>
      <w:sz w:val="24"/>
      <w:szCs w:val="24"/>
    </w:rPr>
  </w:style>
  <w:style w:type="paragraph" w:customStyle="1" w:styleId="xl72">
    <w:name w:val="xl72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b/>
      <w:bCs/>
      <w:sz w:val="24"/>
      <w:szCs w:val="24"/>
    </w:rPr>
  </w:style>
  <w:style w:type="paragraph" w:customStyle="1" w:styleId="xl73">
    <w:name w:val="xl73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4">
    <w:name w:val="xl74"/>
    <w:basedOn w:val="Normal"/>
    <w:rsid w:val="0085795B"/>
    <w:pP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5">
    <w:name w:val="xl75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color w:val="000000"/>
      <w:sz w:val="24"/>
      <w:szCs w:val="24"/>
    </w:rPr>
  </w:style>
  <w:style w:type="paragraph" w:customStyle="1" w:styleId="xl76">
    <w:name w:val="xl76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7">
    <w:name w:val="xl77"/>
    <w:basedOn w:val="Normal"/>
    <w:rsid w:val="0085795B"/>
    <w:pP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8">
    <w:name w:val="xl78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color w:val="222222"/>
      <w:sz w:val="24"/>
      <w:szCs w:val="24"/>
    </w:rPr>
  </w:style>
  <w:style w:type="paragraph" w:customStyle="1" w:styleId="xl79">
    <w:name w:val="xl79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color w:val="0563C1"/>
      <w:sz w:val="24"/>
      <w:szCs w:val="24"/>
      <w:u w:val="single"/>
    </w:rPr>
  </w:style>
  <w:style w:type="paragraph" w:customStyle="1" w:styleId="xl80">
    <w:name w:val="xl80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color w:val="222222"/>
      <w:sz w:val="24"/>
      <w:szCs w:val="24"/>
    </w:rPr>
  </w:style>
  <w:style w:type="paragraph" w:customStyle="1" w:styleId="xl81">
    <w:name w:val="xl81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color w:val="000000"/>
      <w:sz w:val="24"/>
      <w:szCs w:val="24"/>
    </w:rPr>
  </w:style>
  <w:style w:type="paragraph" w:customStyle="1" w:styleId="xl82">
    <w:name w:val="xl82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3">
    <w:name w:val="xl83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4">
    <w:name w:val="xl84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5">
    <w:name w:val="xl85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6">
    <w:name w:val="xl86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7">
    <w:name w:val="xl87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8">
    <w:name w:val="xl88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9">
    <w:name w:val="xl89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222222"/>
      <w:sz w:val="24"/>
      <w:szCs w:val="24"/>
    </w:rPr>
  </w:style>
  <w:style w:type="paragraph" w:customStyle="1" w:styleId="xl90">
    <w:name w:val="xl90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222222"/>
      <w:sz w:val="24"/>
      <w:szCs w:val="24"/>
    </w:rPr>
  </w:style>
  <w:style w:type="paragraph" w:customStyle="1" w:styleId="xl91">
    <w:name w:val="xl91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222222"/>
      <w:sz w:val="24"/>
      <w:szCs w:val="24"/>
    </w:rPr>
  </w:style>
  <w:style w:type="paragraph" w:customStyle="1" w:styleId="xl92">
    <w:name w:val="xl92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3">
    <w:name w:val="xl93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4">
    <w:name w:val="xl94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5">
    <w:name w:val="xl95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6">
    <w:name w:val="xl96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7">
    <w:name w:val="xl97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8">
    <w:name w:val="xl98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000000"/>
      <w:sz w:val="24"/>
      <w:szCs w:val="24"/>
    </w:rPr>
  </w:style>
  <w:style w:type="paragraph" w:customStyle="1" w:styleId="xl99">
    <w:name w:val="xl99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000000"/>
      <w:sz w:val="24"/>
      <w:szCs w:val="24"/>
    </w:rPr>
  </w:style>
  <w:style w:type="paragraph" w:customStyle="1" w:styleId="xl100">
    <w:name w:val="xl100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000000"/>
      <w:sz w:val="24"/>
      <w:szCs w:val="24"/>
    </w:rPr>
  </w:style>
  <w:style w:type="paragraph" w:customStyle="1" w:styleId="xl101">
    <w:name w:val="xl101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102">
    <w:name w:val="xl102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103">
    <w:name w:val="xl103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104">
    <w:name w:val="xl104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105">
    <w:name w:val="xl105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106">
    <w:name w:val="xl106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95B"/>
  </w:style>
  <w:style w:type="paragraph" w:styleId="Footer">
    <w:name w:val="footer"/>
    <w:basedOn w:val="Normal"/>
    <w:link w:val="FooterChar"/>
    <w:uiPriority w:val="99"/>
    <w:unhideWhenUsed/>
    <w:rsid w:val="0085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95B"/>
  </w:style>
  <w:style w:type="paragraph" w:styleId="BalloonText">
    <w:name w:val="Balloon Text"/>
    <w:basedOn w:val="Normal"/>
    <w:link w:val="BalloonTextChar"/>
    <w:uiPriority w:val="99"/>
    <w:semiHidden/>
    <w:unhideWhenUsed/>
    <w:rsid w:val="0085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5795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795B"/>
    <w:rPr>
      <w:color w:val="954F72"/>
      <w:u w:val="single"/>
    </w:rPr>
  </w:style>
  <w:style w:type="paragraph" w:customStyle="1" w:styleId="xl65">
    <w:name w:val="xl65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66">
    <w:name w:val="xl66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okman Old Style" w:eastAsia="Times New Roman" w:hAnsi="Bookman Old Style" w:cs="Times New Roman"/>
      <w:b/>
      <w:bCs/>
      <w:sz w:val="24"/>
      <w:szCs w:val="24"/>
    </w:rPr>
  </w:style>
  <w:style w:type="paragraph" w:customStyle="1" w:styleId="xl67">
    <w:name w:val="xl67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68">
    <w:name w:val="xl68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69">
    <w:name w:val="xl69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0">
    <w:name w:val="xl70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1">
    <w:name w:val="xl71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b/>
      <w:bCs/>
      <w:sz w:val="24"/>
      <w:szCs w:val="24"/>
    </w:rPr>
  </w:style>
  <w:style w:type="paragraph" w:customStyle="1" w:styleId="xl72">
    <w:name w:val="xl72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b/>
      <w:bCs/>
      <w:sz w:val="24"/>
      <w:szCs w:val="24"/>
    </w:rPr>
  </w:style>
  <w:style w:type="paragraph" w:customStyle="1" w:styleId="xl73">
    <w:name w:val="xl73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4">
    <w:name w:val="xl74"/>
    <w:basedOn w:val="Normal"/>
    <w:rsid w:val="0085795B"/>
    <w:pP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5">
    <w:name w:val="xl75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color w:val="000000"/>
      <w:sz w:val="24"/>
      <w:szCs w:val="24"/>
    </w:rPr>
  </w:style>
  <w:style w:type="paragraph" w:customStyle="1" w:styleId="xl76">
    <w:name w:val="xl76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7">
    <w:name w:val="xl77"/>
    <w:basedOn w:val="Normal"/>
    <w:rsid w:val="0085795B"/>
    <w:pP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78">
    <w:name w:val="xl78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color w:val="222222"/>
      <w:sz w:val="24"/>
      <w:szCs w:val="24"/>
    </w:rPr>
  </w:style>
  <w:style w:type="paragraph" w:customStyle="1" w:styleId="xl79">
    <w:name w:val="xl79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Bookman Old Style" w:eastAsia="Times New Roman" w:hAnsi="Bookman Old Style" w:cs="Times New Roman"/>
      <w:color w:val="0563C1"/>
      <w:sz w:val="24"/>
      <w:szCs w:val="24"/>
      <w:u w:val="single"/>
    </w:rPr>
  </w:style>
  <w:style w:type="paragraph" w:customStyle="1" w:styleId="xl80">
    <w:name w:val="xl80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color w:val="222222"/>
      <w:sz w:val="24"/>
      <w:szCs w:val="24"/>
    </w:rPr>
  </w:style>
  <w:style w:type="paragraph" w:customStyle="1" w:styleId="xl81">
    <w:name w:val="xl81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color w:val="000000"/>
      <w:sz w:val="24"/>
      <w:szCs w:val="24"/>
    </w:rPr>
  </w:style>
  <w:style w:type="paragraph" w:customStyle="1" w:styleId="xl82">
    <w:name w:val="xl82"/>
    <w:basedOn w:val="Normal"/>
    <w:rsid w:val="008579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3">
    <w:name w:val="xl83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4">
    <w:name w:val="xl84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5">
    <w:name w:val="xl85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6">
    <w:name w:val="xl86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7">
    <w:name w:val="xl87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8">
    <w:name w:val="xl88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89">
    <w:name w:val="xl89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222222"/>
      <w:sz w:val="24"/>
      <w:szCs w:val="24"/>
    </w:rPr>
  </w:style>
  <w:style w:type="paragraph" w:customStyle="1" w:styleId="xl90">
    <w:name w:val="xl90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222222"/>
      <w:sz w:val="24"/>
      <w:szCs w:val="24"/>
    </w:rPr>
  </w:style>
  <w:style w:type="paragraph" w:customStyle="1" w:styleId="xl91">
    <w:name w:val="xl91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222222"/>
      <w:sz w:val="24"/>
      <w:szCs w:val="24"/>
    </w:rPr>
  </w:style>
  <w:style w:type="paragraph" w:customStyle="1" w:styleId="xl92">
    <w:name w:val="xl92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3">
    <w:name w:val="xl93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4">
    <w:name w:val="xl94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5">
    <w:name w:val="xl95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6">
    <w:name w:val="xl96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7">
    <w:name w:val="xl97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98">
    <w:name w:val="xl98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000000"/>
      <w:sz w:val="24"/>
      <w:szCs w:val="24"/>
    </w:rPr>
  </w:style>
  <w:style w:type="paragraph" w:customStyle="1" w:styleId="xl99">
    <w:name w:val="xl99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000000"/>
      <w:sz w:val="24"/>
      <w:szCs w:val="24"/>
    </w:rPr>
  </w:style>
  <w:style w:type="paragraph" w:customStyle="1" w:styleId="xl100">
    <w:name w:val="xl100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Bookman Old Style" w:eastAsia="Times New Roman" w:hAnsi="Bookman Old Style" w:cs="Times New Roman"/>
      <w:color w:val="000000"/>
      <w:sz w:val="24"/>
      <w:szCs w:val="24"/>
    </w:rPr>
  </w:style>
  <w:style w:type="paragraph" w:customStyle="1" w:styleId="xl101">
    <w:name w:val="xl101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102">
    <w:name w:val="xl102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103">
    <w:name w:val="xl103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104">
    <w:name w:val="xl104"/>
    <w:basedOn w:val="Normal"/>
    <w:rsid w:val="008579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105">
    <w:name w:val="xl105"/>
    <w:basedOn w:val="Normal"/>
    <w:rsid w:val="008579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xl106">
    <w:name w:val="xl106"/>
    <w:basedOn w:val="Normal"/>
    <w:rsid w:val="008579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Bookman Old Style" w:eastAsia="Times New Roman" w:hAnsi="Bookman Old Style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95B"/>
  </w:style>
  <w:style w:type="paragraph" w:styleId="Footer">
    <w:name w:val="footer"/>
    <w:basedOn w:val="Normal"/>
    <w:link w:val="FooterChar"/>
    <w:uiPriority w:val="99"/>
    <w:unhideWhenUsed/>
    <w:rsid w:val="0085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95B"/>
  </w:style>
  <w:style w:type="paragraph" w:styleId="BalloonText">
    <w:name w:val="Balloon Text"/>
    <w:basedOn w:val="Normal"/>
    <w:link w:val="BalloonTextChar"/>
    <w:uiPriority w:val="99"/>
    <w:semiHidden/>
    <w:unhideWhenUsed/>
    <w:rsid w:val="0085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2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cubes.com/student/dylansaldanh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odessatechnologies.com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1574</Words>
  <Characters>8975</Characters>
  <Application>Microsoft Office Word</Application>
  <DocSecurity>0</DocSecurity>
  <Lines>74</Lines>
  <Paragraphs>21</Paragraphs>
  <ScaleCrop>false</ScaleCrop>
  <Company/>
  <LinksUpToDate>false</LinksUpToDate>
  <CharactersWithSpaces>10528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PRAVEEN</dc:creator>
  <cp:lastModifiedBy>PRAVEEN</cp:lastModifiedBy>
  <cp:revision>1</cp:revision>
  <dcterms:created xsi:type="dcterms:W3CDTF">2020-02-04T09:39:00Z</dcterms:created>
  <dcterms:modified xsi:type="dcterms:W3CDTF">2020-02-04T09:40:00Z</dcterms:modified>
</cp:coreProperties>
</file>